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7544" w:rsidRDefault="00FA7544" w:rsidP="00FA7544">
      <w:pPr>
        <w:pStyle w:val="a8"/>
      </w:pPr>
      <w:r>
        <w:t>云啸</w:t>
      </w:r>
      <w:r>
        <w:t>——</w:t>
      </w:r>
      <w:r>
        <w:t>匡信工作内容验收点</w:t>
      </w:r>
    </w:p>
    <w:p w:rsidR="00FA7544" w:rsidRPr="00FA7544" w:rsidRDefault="00FA7544" w:rsidP="00E56FA1">
      <w:pPr>
        <w:pStyle w:val="1"/>
        <w:numPr>
          <w:ilvl w:val="0"/>
          <w:numId w:val="4"/>
        </w:numPr>
        <w:rPr>
          <w:rFonts w:hint="eastAsia"/>
        </w:rPr>
      </w:pPr>
      <w:r>
        <w:t>总体功能点</w:t>
      </w:r>
    </w:p>
    <w:tbl>
      <w:tblPr>
        <w:tblW w:w="5307" w:type="pct"/>
        <w:tblLayout w:type="fixed"/>
        <w:tblLook w:val="04A0" w:firstRow="1" w:lastRow="0" w:firstColumn="1" w:lastColumn="0" w:noHBand="0" w:noVBand="1"/>
      </w:tblPr>
      <w:tblGrid>
        <w:gridCol w:w="1405"/>
        <w:gridCol w:w="2104"/>
        <w:gridCol w:w="5530"/>
      </w:tblGrid>
      <w:tr w:rsidR="00FA7544" w:rsidRPr="00FA7544" w:rsidTr="00FA7544">
        <w:trPr>
          <w:trHeight w:val="330"/>
        </w:trPr>
        <w:tc>
          <w:tcPr>
            <w:tcW w:w="777"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color w:val="000000"/>
                <w:kern w:val="0"/>
                <w:sz w:val="22"/>
                <w:szCs w:val="22"/>
              </w:rPr>
            </w:pPr>
            <w:r w:rsidRPr="00FA7544">
              <w:rPr>
                <w:rFonts w:ascii="微软雅黑" w:eastAsia="微软雅黑" w:hAnsi="微软雅黑" w:cs="宋体" w:hint="eastAsia"/>
                <w:color w:val="000000"/>
                <w:kern w:val="0"/>
                <w:sz w:val="22"/>
                <w:szCs w:val="22"/>
              </w:rPr>
              <w:t>分类</w:t>
            </w:r>
          </w:p>
        </w:tc>
        <w:tc>
          <w:tcPr>
            <w:tcW w:w="1164" w:type="pct"/>
            <w:tcBorders>
              <w:top w:val="single" w:sz="8" w:space="0" w:color="auto"/>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模块</w:t>
            </w:r>
          </w:p>
        </w:tc>
        <w:tc>
          <w:tcPr>
            <w:tcW w:w="3058" w:type="pct"/>
            <w:tcBorders>
              <w:top w:val="single" w:sz="8" w:space="0" w:color="auto"/>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建设内容</w:t>
            </w:r>
          </w:p>
        </w:tc>
      </w:tr>
      <w:tr w:rsidR="00FA7544" w:rsidRPr="00FA7544" w:rsidTr="00FA7544">
        <w:trPr>
          <w:trHeight w:val="330"/>
        </w:trPr>
        <w:tc>
          <w:tcPr>
            <w:tcW w:w="777" w:type="pct"/>
            <w:vMerge w:val="restart"/>
            <w:tcBorders>
              <w:top w:val="nil"/>
              <w:left w:val="single" w:sz="8" w:space="0" w:color="auto"/>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数据接口类</w:t>
            </w: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云啸大屏幕</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8个数据统计服务接口开发</w:t>
            </w:r>
          </w:p>
        </w:tc>
      </w:tr>
      <w:tr w:rsidR="00FA7544" w:rsidRPr="00FA7544" w:rsidTr="00FA7544">
        <w:trPr>
          <w:trHeight w:val="330"/>
        </w:trPr>
        <w:tc>
          <w:tcPr>
            <w:tcW w:w="777" w:type="pct"/>
            <w:vMerge/>
            <w:tcBorders>
              <w:top w:val="nil"/>
              <w:left w:val="single" w:sz="8" w:space="0" w:color="auto"/>
              <w:bottom w:val="single" w:sz="4" w:space="0" w:color="auto"/>
              <w:right w:val="single" w:sz="4" w:space="0" w:color="auto"/>
            </w:tcBorders>
            <w:vAlign w:val="center"/>
            <w:hideMark/>
          </w:tcPr>
          <w:p w:rsidR="00FA7544" w:rsidRPr="00FA7544" w:rsidRDefault="00FA7544" w:rsidP="00FA7544">
            <w:pPr>
              <w:widowControl/>
              <w:jc w:val="left"/>
              <w:rPr>
                <w:rFonts w:ascii="微软雅黑" w:eastAsia="微软雅黑" w:hAnsi="微软雅黑" w:cs="宋体"/>
                <w:color w:val="000000"/>
                <w:kern w:val="0"/>
                <w:sz w:val="22"/>
                <w:szCs w:val="22"/>
              </w:rPr>
            </w:pP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车辆全息档案</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24个数据访问服务接口开发</w:t>
            </w:r>
          </w:p>
        </w:tc>
      </w:tr>
      <w:tr w:rsidR="00FA7544" w:rsidRPr="00FA7544" w:rsidTr="00FA7544">
        <w:trPr>
          <w:trHeight w:val="330"/>
        </w:trPr>
        <w:tc>
          <w:tcPr>
            <w:tcW w:w="777" w:type="pct"/>
            <w:tcBorders>
              <w:top w:val="nil"/>
              <w:left w:val="single" w:sz="8" w:space="0" w:color="auto"/>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全息档案</w:t>
            </w: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人员全息档案</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人员全息档案和数据接口服务开发</w:t>
            </w:r>
          </w:p>
        </w:tc>
      </w:tr>
      <w:tr w:rsidR="00FA7544" w:rsidRPr="00FA7544" w:rsidTr="00FA7544">
        <w:trPr>
          <w:trHeight w:val="330"/>
        </w:trPr>
        <w:tc>
          <w:tcPr>
            <w:tcW w:w="777" w:type="pct"/>
            <w:vMerge w:val="restart"/>
            <w:tcBorders>
              <w:top w:val="nil"/>
              <w:left w:val="single" w:sz="8" w:space="0" w:color="auto"/>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数据云池</w:t>
            </w: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地图数据展示</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基于网格、社区的地图数据展示和基于分类的数据展示</w:t>
            </w:r>
          </w:p>
        </w:tc>
      </w:tr>
      <w:tr w:rsidR="00FA7544" w:rsidRPr="00FA7544" w:rsidTr="00FA7544">
        <w:trPr>
          <w:trHeight w:val="330"/>
        </w:trPr>
        <w:tc>
          <w:tcPr>
            <w:tcW w:w="777" w:type="pct"/>
            <w:vMerge/>
            <w:tcBorders>
              <w:top w:val="nil"/>
              <w:left w:val="single" w:sz="8" w:space="0" w:color="auto"/>
              <w:bottom w:val="single" w:sz="4" w:space="0" w:color="auto"/>
              <w:right w:val="single" w:sz="4" w:space="0" w:color="auto"/>
            </w:tcBorders>
            <w:vAlign w:val="center"/>
            <w:hideMark/>
          </w:tcPr>
          <w:p w:rsidR="00FA7544" w:rsidRPr="00FA7544" w:rsidRDefault="00FA7544" w:rsidP="00FA7544">
            <w:pPr>
              <w:widowControl/>
              <w:jc w:val="left"/>
              <w:rPr>
                <w:rFonts w:ascii="微软雅黑" w:eastAsia="微软雅黑" w:hAnsi="微软雅黑" w:cs="宋体"/>
                <w:color w:val="000000"/>
                <w:kern w:val="0"/>
                <w:sz w:val="22"/>
                <w:szCs w:val="22"/>
              </w:rPr>
            </w:pP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数据统计</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数据资源多维统计功能</w:t>
            </w:r>
          </w:p>
        </w:tc>
      </w:tr>
      <w:tr w:rsidR="00FA7544" w:rsidRPr="00FA7544" w:rsidTr="00FA7544">
        <w:trPr>
          <w:trHeight w:val="330"/>
        </w:trPr>
        <w:tc>
          <w:tcPr>
            <w:tcW w:w="777" w:type="pct"/>
            <w:vMerge/>
            <w:tcBorders>
              <w:top w:val="nil"/>
              <w:left w:val="single" w:sz="8" w:space="0" w:color="auto"/>
              <w:bottom w:val="single" w:sz="4" w:space="0" w:color="auto"/>
              <w:right w:val="single" w:sz="4" w:space="0" w:color="auto"/>
            </w:tcBorders>
            <w:vAlign w:val="center"/>
            <w:hideMark/>
          </w:tcPr>
          <w:p w:rsidR="00FA7544" w:rsidRPr="00FA7544" w:rsidRDefault="00FA7544" w:rsidP="00FA7544">
            <w:pPr>
              <w:widowControl/>
              <w:jc w:val="left"/>
              <w:rPr>
                <w:rFonts w:ascii="微软雅黑" w:eastAsia="微软雅黑" w:hAnsi="微软雅黑" w:cs="宋体"/>
                <w:color w:val="000000"/>
                <w:kern w:val="0"/>
                <w:sz w:val="22"/>
                <w:szCs w:val="22"/>
              </w:rPr>
            </w:pP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数据检测功能开发</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数据监测功能开发</w:t>
            </w:r>
          </w:p>
        </w:tc>
      </w:tr>
      <w:tr w:rsidR="00FA7544" w:rsidRPr="00FA7544" w:rsidTr="00FA7544">
        <w:trPr>
          <w:trHeight w:val="330"/>
        </w:trPr>
        <w:tc>
          <w:tcPr>
            <w:tcW w:w="777" w:type="pct"/>
            <w:vMerge/>
            <w:tcBorders>
              <w:top w:val="nil"/>
              <w:left w:val="single" w:sz="8" w:space="0" w:color="auto"/>
              <w:bottom w:val="single" w:sz="4" w:space="0" w:color="auto"/>
              <w:right w:val="single" w:sz="4" w:space="0" w:color="auto"/>
            </w:tcBorders>
            <w:vAlign w:val="center"/>
            <w:hideMark/>
          </w:tcPr>
          <w:p w:rsidR="00FA7544" w:rsidRPr="00FA7544" w:rsidRDefault="00FA7544" w:rsidP="00FA7544">
            <w:pPr>
              <w:widowControl/>
              <w:jc w:val="left"/>
              <w:rPr>
                <w:rFonts w:ascii="微软雅黑" w:eastAsia="微软雅黑" w:hAnsi="微软雅黑" w:cs="宋体"/>
                <w:color w:val="000000"/>
                <w:kern w:val="0"/>
                <w:sz w:val="22"/>
                <w:szCs w:val="22"/>
              </w:rPr>
            </w:pP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数据资源目录</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数据资源的注册、数据字段的管理及数据的预览等</w:t>
            </w:r>
          </w:p>
        </w:tc>
      </w:tr>
      <w:tr w:rsidR="00FA7544" w:rsidRPr="00FA7544" w:rsidTr="00FA7544">
        <w:trPr>
          <w:trHeight w:val="330"/>
        </w:trPr>
        <w:tc>
          <w:tcPr>
            <w:tcW w:w="777" w:type="pct"/>
            <w:vMerge w:val="restart"/>
            <w:tcBorders>
              <w:top w:val="nil"/>
              <w:left w:val="single" w:sz="8" w:space="0" w:color="auto"/>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模型商城</w:t>
            </w: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自主数据建模分析框架</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数据建模管理，计算区域管理、板块管理、维度管理、业务管理、数据规则管理</w:t>
            </w:r>
          </w:p>
        </w:tc>
      </w:tr>
      <w:tr w:rsidR="00FA7544" w:rsidRPr="00FA7544" w:rsidTr="00FA7544">
        <w:trPr>
          <w:trHeight w:val="330"/>
        </w:trPr>
        <w:tc>
          <w:tcPr>
            <w:tcW w:w="777" w:type="pct"/>
            <w:vMerge/>
            <w:tcBorders>
              <w:top w:val="nil"/>
              <w:left w:val="single" w:sz="8" w:space="0" w:color="auto"/>
              <w:bottom w:val="single" w:sz="4" w:space="0" w:color="auto"/>
              <w:right w:val="single" w:sz="4" w:space="0" w:color="auto"/>
            </w:tcBorders>
            <w:vAlign w:val="center"/>
            <w:hideMark/>
          </w:tcPr>
          <w:p w:rsidR="00FA7544" w:rsidRPr="00FA7544" w:rsidRDefault="00FA7544" w:rsidP="00FA7544">
            <w:pPr>
              <w:widowControl/>
              <w:jc w:val="left"/>
              <w:rPr>
                <w:rFonts w:ascii="微软雅黑" w:eastAsia="微软雅黑" w:hAnsi="微软雅黑" w:cs="宋体"/>
                <w:color w:val="000000"/>
                <w:kern w:val="0"/>
                <w:sz w:val="22"/>
                <w:szCs w:val="22"/>
              </w:rPr>
            </w:pP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建模分析</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基于积分的涉黄、涉毒、旅馆管控、网吧管控、异常人员等数据应用建模分析</w:t>
            </w:r>
          </w:p>
        </w:tc>
      </w:tr>
      <w:tr w:rsidR="00FA7544" w:rsidRPr="00FA7544" w:rsidTr="00FA7544">
        <w:trPr>
          <w:trHeight w:val="330"/>
        </w:trPr>
        <w:tc>
          <w:tcPr>
            <w:tcW w:w="777" w:type="pct"/>
            <w:vMerge/>
            <w:tcBorders>
              <w:top w:val="nil"/>
              <w:left w:val="single" w:sz="8" w:space="0" w:color="auto"/>
              <w:bottom w:val="single" w:sz="4" w:space="0" w:color="auto"/>
              <w:right w:val="single" w:sz="4" w:space="0" w:color="auto"/>
            </w:tcBorders>
            <w:vAlign w:val="center"/>
            <w:hideMark/>
          </w:tcPr>
          <w:p w:rsidR="00FA7544" w:rsidRPr="00FA7544" w:rsidRDefault="00FA7544" w:rsidP="00FA7544">
            <w:pPr>
              <w:widowControl/>
              <w:jc w:val="left"/>
              <w:rPr>
                <w:rFonts w:ascii="微软雅黑" w:eastAsia="微软雅黑" w:hAnsi="微软雅黑" w:cs="宋体"/>
                <w:color w:val="000000"/>
                <w:kern w:val="0"/>
                <w:sz w:val="22"/>
                <w:szCs w:val="22"/>
              </w:rPr>
            </w:pP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关联分析</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多人关系共同关系分析，多人共同轨迹分析</w:t>
            </w:r>
          </w:p>
        </w:tc>
      </w:tr>
      <w:tr w:rsidR="00FA7544" w:rsidRPr="00FA7544" w:rsidTr="00FA7544">
        <w:trPr>
          <w:trHeight w:val="330"/>
        </w:trPr>
        <w:tc>
          <w:tcPr>
            <w:tcW w:w="777" w:type="pct"/>
            <w:vMerge/>
            <w:tcBorders>
              <w:top w:val="nil"/>
              <w:left w:val="single" w:sz="8" w:space="0" w:color="auto"/>
              <w:bottom w:val="single" w:sz="4" w:space="0" w:color="auto"/>
              <w:right w:val="single" w:sz="4" w:space="0" w:color="auto"/>
            </w:tcBorders>
            <w:vAlign w:val="center"/>
            <w:hideMark/>
          </w:tcPr>
          <w:p w:rsidR="00FA7544" w:rsidRPr="00FA7544" w:rsidRDefault="00FA7544" w:rsidP="00FA7544">
            <w:pPr>
              <w:widowControl/>
              <w:jc w:val="left"/>
              <w:rPr>
                <w:rFonts w:ascii="微软雅黑" w:eastAsia="微软雅黑" w:hAnsi="微软雅黑" w:cs="宋体"/>
                <w:color w:val="000000"/>
                <w:kern w:val="0"/>
                <w:sz w:val="22"/>
                <w:szCs w:val="22"/>
              </w:rPr>
            </w:pP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多时空人员伴随分析</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基于轨迹数据的人员多时空伴随分析</w:t>
            </w:r>
          </w:p>
        </w:tc>
      </w:tr>
      <w:tr w:rsidR="00FA7544" w:rsidRPr="00FA7544" w:rsidTr="00FA7544">
        <w:trPr>
          <w:trHeight w:val="330"/>
        </w:trPr>
        <w:tc>
          <w:tcPr>
            <w:tcW w:w="777" w:type="pct"/>
            <w:vMerge/>
            <w:tcBorders>
              <w:top w:val="nil"/>
              <w:left w:val="single" w:sz="8" w:space="0" w:color="auto"/>
              <w:bottom w:val="single" w:sz="4" w:space="0" w:color="auto"/>
              <w:right w:val="single" w:sz="4" w:space="0" w:color="auto"/>
            </w:tcBorders>
            <w:vAlign w:val="center"/>
            <w:hideMark/>
          </w:tcPr>
          <w:p w:rsidR="00FA7544" w:rsidRPr="00FA7544" w:rsidRDefault="00FA7544" w:rsidP="00FA7544">
            <w:pPr>
              <w:widowControl/>
              <w:jc w:val="left"/>
              <w:rPr>
                <w:rFonts w:ascii="微软雅黑" w:eastAsia="微软雅黑" w:hAnsi="微软雅黑" w:cs="宋体"/>
                <w:color w:val="000000"/>
                <w:kern w:val="0"/>
                <w:sz w:val="22"/>
                <w:szCs w:val="22"/>
              </w:rPr>
            </w:pP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关注对象库</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基于数据分析结果的关注对象库</w:t>
            </w:r>
          </w:p>
        </w:tc>
      </w:tr>
      <w:tr w:rsidR="00FA7544" w:rsidRPr="00FA7544" w:rsidTr="00FA7544">
        <w:trPr>
          <w:trHeight w:val="330"/>
        </w:trPr>
        <w:tc>
          <w:tcPr>
            <w:tcW w:w="777" w:type="pct"/>
            <w:vMerge/>
            <w:tcBorders>
              <w:top w:val="nil"/>
              <w:left w:val="single" w:sz="8" w:space="0" w:color="auto"/>
              <w:bottom w:val="single" w:sz="4" w:space="0" w:color="auto"/>
              <w:right w:val="single" w:sz="4" w:space="0" w:color="auto"/>
            </w:tcBorders>
            <w:vAlign w:val="center"/>
            <w:hideMark/>
          </w:tcPr>
          <w:p w:rsidR="00FA7544" w:rsidRPr="00FA7544" w:rsidRDefault="00FA7544" w:rsidP="00FA7544">
            <w:pPr>
              <w:widowControl/>
              <w:jc w:val="left"/>
              <w:rPr>
                <w:rFonts w:ascii="微软雅黑" w:eastAsia="微软雅黑" w:hAnsi="微软雅黑" w:cs="宋体"/>
                <w:color w:val="000000"/>
                <w:kern w:val="0"/>
                <w:sz w:val="22"/>
                <w:szCs w:val="22"/>
              </w:rPr>
            </w:pPr>
          </w:p>
        </w:tc>
        <w:tc>
          <w:tcPr>
            <w:tcW w:w="1164"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数据分析策略</w:t>
            </w:r>
          </w:p>
        </w:tc>
        <w:tc>
          <w:tcPr>
            <w:tcW w:w="3058" w:type="pct"/>
            <w:tcBorders>
              <w:top w:val="nil"/>
              <w:left w:val="nil"/>
              <w:bottom w:val="single" w:sz="4"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个人分析策略的保存和调用</w:t>
            </w:r>
          </w:p>
        </w:tc>
      </w:tr>
      <w:tr w:rsidR="00FA7544" w:rsidRPr="00FA7544" w:rsidTr="00FA7544">
        <w:trPr>
          <w:trHeight w:val="345"/>
        </w:trPr>
        <w:tc>
          <w:tcPr>
            <w:tcW w:w="777" w:type="pct"/>
            <w:tcBorders>
              <w:top w:val="nil"/>
              <w:left w:val="single" w:sz="8" w:space="0" w:color="auto"/>
              <w:bottom w:val="single" w:sz="8"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数据演算处理程序</w:t>
            </w:r>
          </w:p>
        </w:tc>
        <w:tc>
          <w:tcPr>
            <w:tcW w:w="1164" w:type="pct"/>
            <w:tcBorders>
              <w:top w:val="nil"/>
              <w:left w:val="nil"/>
              <w:bottom w:val="single" w:sz="8"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数据演算处理程序</w:t>
            </w:r>
          </w:p>
        </w:tc>
        <w:tc>
          <w:tcPr>
            <w:tcW w:w="3058" w:type="pct"/>
            <w:tcBorders>
              <w:top w:val="nil"/>
              <w:left w:val="nil"/>
              <w:bottom w:val="single" w:sz="8" w:space="0" w:color="auto"/>
              <w:right w:val="single" w:sz="4" w:space="0" w:color="auto"/>
            </w:tcBorders>
            <w:shd w:val="clear" w:color="auto" w:fill="auto"/>
            <w:noWrap/>
            <w:vAlign w:val="bottom"/>
            <w:hideMark/>
          </w:tcPr>
          <w:p w:rsidR="00FA7544" w:rsidRPr="00FA7544" w:rsidRDefault="00FA7544" w:rsidP="00FA7544">
            <w:pPr>
              <w:widowControl/>
              <w:jc w:val="center"/>
              <w:rPr>
                <w:rFonts w:ascii="微软雅黑" w:eastAsia="微软雅黑" w:hAnsi="微软雅黑" w:cs="宋体" w:hint="eastAsia"/>
                <w:color w:val="000000"/>
                <w:kern w:val="0"/>
                <w:sz w:val="22"/>
                <w:szCs w:val="22"/>
              </w:rPr>
            </w:pPr>
            <w:r w:rsidRPr="00FA7544">
              <w:rPr>
                <w:rFonts w:ascii="微软雅黑" w:eastAsia="微软雅黑" w:hAnsi="微软雅黑" w:cs="宋体" w:hint="eastAsia"/>
                <w:color w:val="000000"/>
                <w:kern w:val="0"/>
                <w:sz w:val="22"/>
                <w:szCs w:val="22"/>
              </w:rPr>
              <w:t>数据建模运算程序</w:t>
            </w:r>
          </w:p>
        </w:tc>
      </w:tr>
    </w:tbl>
    <w:p w:rsidR="00FA7544" w:rsidRDefault="00FA7544" w:rsidP="00FA7544"/>
    <w:p w:rsidR="00FA7544" w:rsidRDefault="00E56FA1" w:rsidP="00E56FA1">
      <w:pPr>
        <w:pStyle w:val="1"/>
        <w:numPr>
          <w:ilvl w:val="0"/>
          <w:numId w:val="4"/>
        </w:numPr>
      </w:pPr>
      <w:r>
        <w:rPr>
          <w:rFonts w:hint="eastAsia"/>
        </w:rPr>
        <w:lastRenderedPageBreak/>
        <w:t>接口服务类</w:t>
      </w:r>
    </w:p>
    <w:p w:rsidR="00587FE6" w:rsidRDefault="00587FE6" w:rsidP="00587FE6">
      <w:pPr>
        <w:pStyle w:val="2"/>
        <w:numPr>
          <w:ilvl w:val="1"/>
          <w:numId w:val="4"/>
        </w:numPr>
      </w:pPr>
      <w:r>
        <w:rPr>
          <w:rFonts w:hint="eastAsia"/>
        </w:rPr>
        <w:t>云啸大屏幕接口</w:t>
      </w:r>
    </w:p>
    <w:p w:rsidR="00587FE6" w:rsidRDefault="00587FE6" w:rsidP="00587FE6">
      <w:r>
        <w:t>页面效果体现在云啸大屏幕。</w:t>
      </w:r>
    </w:p>
    <w:p w:rsidR="00587FE6" w:rsidRDefault="00587FE6" w:rsidP="00587FE6">
      <w:pPr>
        <w:pStyle w:val="2"/>
        <w:numPr>
          <w:ilvl w:val="1"/>
          <w:numId w:val="4"/>
        </w:numPr>
      </w:pPr>
      <w:r>
        <w:rPr>
          <w:rFonts w:hint="eastAsia"/>
        </w:rPr>
        <w:t>车辆全息档案</w:t>
      </w:r>
      <w:r>
        <w:rPr>
          <w:rFonts w:hint="eastAsia"/>
        </w:rPr>
        <w:t>接口</w:t>
      </w:r>
    </w:p>
    <w:p w:rsidR="00587FE6" w:rsidRDefault="00587FE6" w:rsidP="00587FE6">
      <w:r>
        <w:t>页面效果体现在</w:t>
      </w:r>
      <w:r>
        <w:t>车辆全息档案</w:t>
      </w:r>
      <w:r>
        <w:t>。</w:t>
      </w:r>
    </w:p>
    <w:p w:rsidR="00821547" w:rsidRDefault="00821547" w:rsidP="00821547">
      <w:pPr>
        <w:pStyle w:val="1"/>
        <w:numPr>
          <w:ilvl w:val="0"/>
          <w:numId w:val="4"/>
        </w:numPr>
      </w:pPr>
      <w:r>
        <w:rPr>
          <w:rFonts w:hint="eastAsia"/>
        </w:rPr>
        <w:t>人员全息档案</w:t>
      </w:r>
    </w:p>
    <w:p w:rsidR="00821547" w:rsidRDefault="00821547" w:rsidP="00821547">
      <w:pPr>
        <w:rPr>
          <w:rFonts w:hint="eastAsia"/>
        </w:rPr>
      </w:pPr>
      <w:r>
        <w:t>人员全息档案功能，是针对人员相关的所有数据资源的组织</w:t>
      </w:r>
      <w:r w:rsidR="0082372E">
        <w:t>和展示。</w:t>
      </w:r>
    </w:p>
    <w:p w:rsidR="00821547" w:rsidRPr="00821547" w:rsidRDefault="0082372E" w:rsidP="00821547">
      <w:pPr>
        <w:rPr>
          <w:rFonts w:hint="eastAsia"/>
        </w:rPr>
      </w:pPr>
      <w:r w:rsidRPr="0082372E">
        <w:rPr>
          <w:noProof/>
        </w:rPr>
        <w:lastRenderedPageBreak/>
        <w:drawing>
          <wp:inline distT="0" distB="0" distL="0" distR="0">
            <wp:extent cx="5270500" cy="5155405"/>
            <wp:effectExtent l="0" t="0" r="6350" b="7620"/>
            <wp:docPr id="12" name="图片 12" descr="E:\SmartSVN\dataggr\psb\萧山公安\“云啸”智推一期\030_概要设计\020_UI设计\全息档案\全息档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artSVN\dataggr\psb\萧山公安\“云啸”智推一期\030_概要设计\020_UI设计\全息档案\全息档案.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5155405"/>
                    </a:xfrm>
                    <a:prstGeom prst="rect">
                      <a:avLst/>
                    </a:prstGeom>
                    <a:noFill/>
                    <a:ln>
                      <a:noFill/>
                    </a:ln>
                  </pic:spPr>
                </pic:pic>
              </a:graphicData>
            </a:graphic>
          </wp:inline>
        </w:drawing>
      </w:r>
    </w:p>
    <w:p w:rsidR="00587FE6" w:rsidRPr="00587FE6" w:rsidRDefault="00587FE6" w:rsidP="00587FE6">
      <w:pPr>
        <w:rPr>
          <w:rFonts w:hint="eastAsia"/>
        </w:rPr>
      </w:pPr>
    </w:p>
    <w:p w:rsidR="00EA208A" w:rsidRDefault="00A8572F" w:rsidP="00587FE6">
      <w:pPr>
        <w:pStyle w:val="1"/>
        <w:numPr>
          <w:ilvl w:val="0"/>
          <w:numId w:val="4"/>
        </w:numPr>
      </w:pPr>
      <w:r>
        <w:rPr>
          <w:rFonts w:hint="eastAsia"/>
        </w:rPr>
        <w:t>数据云池</w:t>
      </w:r>
    </w:p>
    <w:p w:rsidR="005831EC" w:rsidRPr="005831EC" w:rsidRDefault="00A8572F" w:rsidP="005831EC">
      <w:pPr>
        <w:pStyle w:val="2"/>
        <w:numPr>
          <w:ilvl w:val="1"/>
          <w:numId w:val="4"/>
        </w:numPr>
      </w:pPr>
      <w:r w:rsidRPr="00A8572F">
        <w:rPr>
          <w:rFonts w:hint="eastAsia"/>
        </w:rPr>
        <w:t>地图统计</w:t>
      </w:r>
    </w:p>
    <w:p w:rsidR="00A8572F" w:rsidRPr="00A8572F" w:rsidRDefault="00A8572F" w:rsidP="002B05B1">
      <w:pPr>
        <w:pStyle w:val="a3"/>
        <w:ind w:left="360" w:firstLineChars="0" w:firstLine="0"/>
        <w:rPr>
          <w:rFonts w:ascii="宋体" w:eastAsia="宋体" w:hAnsi="宋体"/>
          <w:color w:val="000000"/>
        </w:rPr>
      </w:pPr>
      <w:r w:rsidRPr="00A8572F">
        <w:rPr>
          <w:rFonts w:ascii="宋体" w:eastAsia="宋体" w:hAnsi="宋体" w:hint="eastAsia"/>
          <w:color w:val="000000"/>
        </w:rPr>
        <w:t>数据类型和管辖区两种维度查看数据；</w:t>
      </w:r>
    </w:p>
    <w:p w:rsidR="00A8572F" w:rsidRDefault="00A8572F" w:rsidP="00A8572F">
      <w:pPr>
        <w:pStyle w:val="a3"/>
        <w:ind w:left="360" w:firstLineChars="0" w:firstLine="0"/>
        <w:rPr>
          <w:rFonts w:ascii="宋体" w:eastAsia="宋体" w:hAnsi="宋体"/>
          <w:color w:val="000000"/>
        </w:rPr>
      </w:pPr>
      <w:r w:rsidRPr="00DB0431">
        <w:rPr>
          <w:rFonts w:ascii="宋体" w:eastAsia="宋体" w:hAnsi="宋体" w:hint="eastAsia"/>
          <w:color w:val="000000"/>
        </w:rPr>
        <w:t>根据两种维度，了解数据组成，数据量，数据分布，数据更新量，数据量对比等信息，通过时间条件的筛选，了解不同时间段数据量的变化。管辖区边界使每个管辖区数据量对比，更直观，更清楚的了解不同管辖区或者数据类型的数据量需要补充。</w:t>
      </w:r>
    </w:p>
    <w:p w:rsidR="00A8572F" w:rsidRDefault="00A8572F" w:rsidP="00A8572F">
      <w:pPr>
        <w:pStyle w:val="a3"/>
        <w:ind w:left="360" w:firstLineChars="0" w:firstLine="0"/>
      </w:pPr>
      <w:r>
        <w:rPr>
          <w:noProof/>
        </w:rPr>
        <w:lastRenderedPageBreak/>
        <w:drawing>
          <wp:inline distT="0" distB="0" distL="0" distR="0">
            <wp:extent cx="5270500" cy="356368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63686"/>
                    </a:xfrm>
                    <a:prstGeom prst="rect">
                      <a:avLst/>
                    </a:prstGeom>
                    <a:noFill/>
                    <a:ln>
                      <a:noFill/>
                    </a:ln>
                  </pic:spPr>
                </pic:pic>
              </a:graphicData>
            </a:graphic>
          </wp:inline>
        </w:drawing>
      </w:r>
    </w:p>
    <w:p w:rsidR="00A8572F" w:rsidRPr="00A8572F" w:rsidRDefault="00A8572F" w:rsidP="00A8572F">
      <w:pPr>
        <w:pStyle w:val="a3"/>
        <w:ind w:left="360" w:firstLineChars="0" w:firstLine="0"/>
      </w:pPr>
    </w:p>
    <w:p w:rsidR="002B05B1" w:rsidRPr="002B05B1" w:rsidRDefault="00A8572F" w:rsidP="002B05B1">
      <w:pPr>
        <w:pStyle w:val="2"/>
        <w:numPr>
          <w:ilvl w:val="1"/>
          <w:numId w:val="4"/>
        </w:numPr>
      </w:pPr>
      <w:r w:rsidRPr="002B05B1">
        <w:rPr>
          <w:rFonts w:hint="eastAsia"/>
        </w:rPr>
        <w:t>数据统</w:t>
      </w:r>
      <w:r w:rsidRPr="00A8572F">
        <w:rPr>
          <w:rFonts w:hint="eastAsia"/>
        </w:rPr>
        <w:t>计</w:t>
      </w:r>
    </w:p>
    <w:p w:rsidR="00A8572F" w:rsidRDefault="00A8572F" w:rsidP="002B05B1">
      <w:pPr>
        <w:pStyle w:val="a3"/>
        <w:ind w:left="360" w:firstLineChars="0" w:firstLine="0"/>
        <w:rPr>
          <w:rFonts w:ascii="宋体" w:eastAsia="宋体" w:hAnsi="宋体"/>
          <w:color w:val="000000"/>
        </w:rPr>
      </w:pPr>
      <w:r w:rsidRPr="005E0C09">
        <w:rPr>
          <w:rFonts w:ascii="宋体" w:eastAsia="宋体" w:hAnsi="宋体" w:hint="eastAsia"/>
          <w:color w:val="000000"/>
        </w:rPr>
        <w:t>数据统计分为不同派出所和分局两种数据统计内容</w:t>
      </w:r>
      <w:r>
        <w:rPr>
          <w:rFonts w:ascii="宋体" w:eastAsia="宋体" w:hAnsi="宋体" w:hint="eastAsia"/>
          <w:color w:val="000000"/>
        </w:rPr>
        <w:t>；</w:t>
      </w:r>
    </w:p>
    <w:p w:rsidR="00A8572F" w:rsidRDefault="00A8572F" w:rsidP="00A8572F">
      <w:pPr>
        <w:pStyle w:val="a3"/>
        <w:ind w:left="360" w:firstLineChars="0" w:firstLine="480"/>
        <w:rPr>
          <w:rFonts w:ascii="宋体" w:eastAsia="宋体" w:hAnsi="宋体"/>
          <w:color w:val="000000"/>
        </w:rPr>
      </w:pPr>
      <w:r w:rsidRPr="0050245D">
        <w:rPr>
          <w:rFonts w:ascii="宋体" w:eastAsia="宋体" w:hAnsi="宋体" w:hint="eastAsia"/>
          <w:color w:val="000000"/>
        </w:rPr>
        <w:t>根据用户角色，默认查看该角色下管辖单位的数据统计，分局下面的派出所可以通过筛选查看分局所有数据可视化统计。根据统计图可以点击更多查看更详细的数据列表形式的信息。</w:t>
      </w:r>
    </w:p>
    <w:p w:rsidR="00A8572F" w:rsidRPr="00A8572F" w:rsidRDefault="00A8572F" w:rsidP="00A8572F">
      <w:pPr>
        <w:pStyle w:val="a3"/>
        <w:ind w:left="360" w:firstLineChars="0" w:firstLine="480"/>
        <w:rPr>
          <w:rFonts w:ascii="宋体" w:eastAsia="宋体" w:hAnsi="宋体"/>
          <w:color w:val="000000"/>
        </w:rPr>
      </w:pPr>
      <w:r>
        <w:rPr>
          <w:rFonts w:ascii="宋体" w:eastAsia="宋体" w:hAnsi="宋体"/>
          <w:noProof/>
          <w:color w:val="000000"/>
        </w:rPr>
        <w:lastRenderedPageBreak/>
        <w:drawing>
          <wp:inline distT="0" distB="0" distL="0" distR="0">
            <wp:extent cx="5270500" cy="3342132"/>
            <wp:effectExtent l="0" t="0" r="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342132"/>
                    </a:xfrm>
                    <a:prstGeom prst="rect">
                      <a:avLst/>
                    </a:prstGeom>
                    <a:noFill/>
                    <a:ln>
                      <a:noFill/>
                    </a:ln>
                  </pic:spPr>
                </pic:pic>
              </a:graphicData>
            </a:graphic>
          </wp:inline>
        </w:drawing>
      </w:r>
    </w:p>
    <w:p w:rsidR="00A8572F" w:rsidRDefault="00A8572F" w:rsidP="00A8572F">
      <w:pPr>
        <w:pStyle w:val="a3"/>
        <w:ind w:left="360" w:firstLineChars="0" w:firstLine="0"/>
      </w:pPr>
    </w:p>
    <w:p w:rsidR="00A8572F" w:rsidRPr="00F701A8" w:rsidRDefault="00A8572F" w:rsidP="00F701A8">
      <w:pPr>
        <w:pStyle w:val="2"/>
        <w:numPr>
          <w:ilvl w:val="1"/>
          <w:numId w:val="4"/>
        </w:numPr>
      </w:pPr>
      <w:r w:rsidRPr="00624491">
        <w:rPr>
          <w:rFonts w:ascii="宋体" w:eastAsia="宋体" w:hAnsi="宋体" w:hint="eastAsia"/>
          <w:color w:val="000000"/>
        </w:rPr>
        <w:t>数据监测</w:t>
      </w:r>
    </w:p>
    <w:p w:rsidR="00A8572F" w:rsidRDefault="00A8572F" w:rsidP="00A8572F">
      <w:pPr>
        <w:pStyle w:val="a3"/>
        <w:ind w:left="360" w:firstLineChars="0" w:firstLine="0"/>
        <w:rPr>
          <w:rFonts w:ascii="宋体" w:eastAsia="宋体" w:hAnsi="宋体"/>
          <w:color w:val="000000"/>
        </w:rPr>
      </w:pPr>
      <w:r w:rsidRPr="00C8406F">
        <w:rPr>
          <w:rFonts w:ascii="宋体" w:eastAsia="宋体" w:hAnsi="宋体" w:hint="eastAsia"/>
          <w:color w:val="000000"/>
        </w:rPr>
        <w:t>监测数据异常次数，数据类型的异常统计和详情，如果出现异常，更快更准确的进行排查问题。</w:t>
      </w:r>
    </w:p>
    <w:p w:rsidR="00A8572F" w:rsidRDefault="00A8572F" w:rsidP="00A8572F">
      <w:pPr>
        <w:pStyle w:val="a3"/>
        <w:ind w:left="360" w:firstLineChars="0" w:firstLine="0"/>
      </w:pPr>
      <w:r>
        <w:rPr>
          <w:noProof/>
        </w:rPr>
        <w:drawing>
          <wp:inline distT="0" distB="0" distL="0" distR="0">
            <wp:extent cx="5270500" cy="3016869"/>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16869"/>
                    </a:xfrm>
                    <a:prstGeom prst="rect">
                      <a:avLst/>
                    </a:prstGeom>
                    <a:noFill/>
                    <a:ln>
                      <a:noFill/>
                    </a:ln>
                  </pic:spPr>
                </pic:pic>
              </a:graphicData>
            </a:graphic>
          </wp:inline>
        </w:drawing>
      </w:r>
    </w:p>
    <w:p w:rsidR="00A8572F" w:rsidRDefault="00A8572F" w:rsidP="00A8572F"/>
    <w:p w:rsidR="00D50E69" w:rsidRPr="00D50E69" w:rsidRDefault="00A8572F" w:rsidP="00D50E69">
      <w:pPr>
        <w:pStyle w:val="2"/>
        <w:numPr>
          <w:ilvl w:val="1"/>
          <w:numId w:val="4"/>
        </w:numPr>
        <w:rPr>
          <w:rFonts w:ascii="宋体" w:eastAsia="宋体" w:hAnsi="宋体" w:hint="eastAsia"/>
          <w:color w:val="000000"/>
        </w:rPr>
      </w:pPr>
      <w:r w:rsidRPr="00D50E69">
        <w:rPr>
          <w:rFonts w:ascii="宋体" w:eastAsia="宋体" w:hAnsi="宋体" w:hint="eastAsia"/>
          <w:color w:val="000000"/>
        </w:rPr>
        <w:lastRenderedPageBreak/>
        <w:t>数据目录</w:t>
      </w:r>
    </w:p>
    <w:p w:rsidR="00A8572F" w:rsidRPr="00E7485E" w:rsidRDefault="00A8572F" w:rsidP="00E7485E">
      <w:pPr>
        <w:ind w:firstLineChars="100" w:firstLine="240"/>
        <w:rPr>
          <w:rFonts w:ascii="宋体" w:eastAsia="宋体" w:hAnsi="宋体"/>
          <w:color w:val="000000"/>
        </w:rPr>
      </w:pPr>
      <w:r w:rsidRPr="00E7485E">
        <w:rPr>
          <w:rFonts w:ascii="宋体" w:eastAsia="宋体" w:hAnsi="宋体" w:hint="eastAsia"/>
          <w:color w:val="000000"/>
        </w:rPr>
        <w:t>可以查看详情了解；</w:t>
      </w:r>
    </w:p>
    <w:p w:rsidR="00A8572F" w:rsidRDefault="00A8572F" w:rsidP="00A8572F">
      <w:pPr>
        <w:pStyle w:val="a3"/>
        <w:ind w:left="360" w:firstLineChars="0" w:firstLine="0"/>
        <w:rPr>
          <w:rFonts w:ascii="宋体" w:eastAsia="宋体" w:hAnsi="宋体"/>
          <w:color w:val="000000"/>
        </w:rPr>
      </w:pPr>
      <w:r w:rsidRPr="00523520">
        <w:rPr>
          <w:rFonts w:ascii="宋体" w:eastAsia="宋体" w:hAnsi="宋体" w:hint="eastAsia"/>
          <w:color w:val="000000"/>
        </w:rPr>
        <w:t>展示数据分类，业务系统等数据的详细介绍，点击详情可以查看到该类数据的基本信息和字段以及预览数据。</w:t>
      </w:r>
    </w:p>
    <w:p w:rsidR="00A8572F" w:rsidRDefault="00A8572F" w:rsidP="00A8572F">
      <w:pPr>
        <w:pStyle w:val="a3"/>
        <w:ind w:left="360" w:firstLineChars="0" w:firstLine="0"/>
      </w:pPr>
      <w:r>
        <w:rPr>
          <w:noProof/>
        </w:rPr>
        <w:drawing>
          <wp:inline distT="0" distB="0" distL="0" distR="0">
            <wp:extent cx="5270500" cy="25714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571447"/>
                    </a:xfrm>
                    <a:prstGeom prst="rect">
                      <a:avLst/>
                    </a:prstGeom>
                    <a:noFill/>
                    <a:ln>
                      <a:noFill/>
                    </a:ln>
                  </pic:spPr>
                </pic:pic>
              </a:graphicData>
            </a:graphic>
          </wp:inline>
        </w:drawing>
      </w:r>
    </w:p>
    <w:p w:rsidR="00A8572F" w:rsidRDefault="00A8572F" w:rsidP="00A8572F">
      <w:pPr>
        <w:pStyle w:val="a3"/>
        <w:ind w:left="360" w:firstLineChars="0" w:firstLine="0"/>
      </w:pPr>
      <w:r>
        <w:rPr>
          <w:noProof/>
        </w:rPr>
        <w:drawing>
          <wp:inline distT="0" distB="0" distL="0" distR="0">
            <wp:extent cx="5270500" cy="2659891"/>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659891"/>
                    </a:xfrm>
                    <a:prstGeom prst="rect">
                      <a:avLst/>
                    </a:prstGeom>
                    <a:noFill/>
                    <a:ln>
                      <a:noFill/>
                    </a:ln>
                  </pic:spPr>
                </pic:pic>
              </a:graphicData>
            </a:graphic>
          </wp:inline>
        </w:drawing>
      </w:r>
    </w:p>
    <w:p w:rsidR="00A8572F" w:rsidRDefault="00A8572F" w:rsidP="00A8572F">
      <w:pPr>
        <w:pStyle w:val="a3"/>
        <w:ind w:left="360" w:firstLineChars="0" w:firstLine="0"/>
      </w:pPr>
    </w:p>
    <w:p w:rsidR="00A8572F" w:rsidRDefault="00A8572F" w:rsidP="00E7485E">
      <w:pPr>
        <w:pStyle w:val="1"/>
        <w:numPr>
          <w:ilvl w:val="0"/>
          <w:numId w:val="4"/>
        </w:numPr>
      </w:pPr>
      <w:r>
        <w:rPr>
          <w:rFonts w:hint="eastAsia"/>
        </w:rPr>
        <w:lastRenderedPageBreak/>
        <w:t>模型商城</w:t>
      </w:r>
    </w:p>
    <w:p w:rsidR="00D27A41" w:rsidRPr="00D27A41" w:rsidRDefault="00D27A41" w:rsidP="00D27A41">
      <w:pPr>
        <w:pStyle w:val="2"/>
        <w:numPr>
          <w:ilvl w:val="1"/>
          <w:numId w:val="4"/>
        </w:numPr>
        <w:rPr>
          <w:rFonts w:hint="eastAsia"/>
        </w:rPr>
      </w:pPr>
      <w:r w:rsidRPr="00D27A41">
        <w:rPr>
          <w:rFonts w:hint="eastAsia"/>
        </w:rPr>
        <w:t>模型商城</w:t>
      </w:r>
      <w:r w:rsidRPr="00D27A41">
        <w:rPr>
          <w:rFonts w:hint="eastAsia"/>
        </w:rPr>
        <w:t>-</w:t>
      </w:r>
      <w:r w:rsidR="00821547">
        <w:rPr>
          <w:rFonts w:hint="eastAsia"/>
        </w:rPr>
        <w:t>建模分析框架</w:t>
      </w:r>
    </w:p>
    <w:p w:rsidR="00A90BD1" w:rsidRDefault="00821547" w:rsidP="00A90BD1">
      <w:r>
        <w:rPr>
          <w:rFonts w:ascii="微软雅黑" w:eastAsia="微软雅黑" w:hAnsi="微软雅黑" w:cs="宋体" w:hint="eastAsia"/>
          <w:color w:val="000000"/>
          <w:kern w:val="0"/>
          <w:sz w:val="22"/>
          <w:szCs w:val="22"/>
        </w:rPr>
        <w:t>建模分析框架，包括</w:t>
      </w:r>
      <w:r w:rsidR="00D27A41" w:rsidRPr="00FA7544">
        <w:rPr>
          <w:rFonts w:ascii="微软雅黑" w:eastAsia="微软雅黑" w:hAnsi="微软雅黑" w:cs="宋体" w:hint="eastAsia"/>
          <w:color w:val="000000"/>
          <w:kern w:val="0"/>
          <w:sz w:val="22"/>
          <w:szCs w:val="22"/>
        </w:rPr>
        <w:t>数据建模管理，计算区域管理、板块管理、维度管理、业务管理、</w:t>
      </w:r>
      <w:r>
        <w:rPr>
          <w:rFonts w:ascii="微软雅黑" w:eastAsia="微软雅黑" w:hAnsi="微软雅黑" w:cs="宋体" w:hint="eastAsia"/>
          <w:color w:val="000000"/>
          <w:kern w:val="0"/>
          <w:sz w:val="22"/>
          <w:szCs w:val="22"/>
        </w:rPr>
        <w:t>数据计算</w:t>
      </w:r>
      <w:r w:rsidR="00D27A41" w:rsidRPr="00FA7544">
        <w:rPr>
          <w:rFonts w:ascii="微软雅黑" w:eastAsia="微软雅黑" w:hAnsi="微软雅黑" w:cs="宋体" w:hint="eastAsia"/>
          <w:color w:val="000000"/>
          <w:kern w:val="0"/>
          <w:sz w:val="22"/>
          <w:szCs w:val="22"/>
        </w:rPr>
        <w:t>规则管理</w:t>
      </w:r>
      <w:r>
        <w:rPr>
          <w:rFonts w:ascii="微软雅黑" w:eastAsia="微软雅黑" w:hAnsi="微软雅黑" w:cs="宋体" w:hint="eastAsia"/>
          <w:color w:val="000000"/>
          <w:kern w:val="0"/>
          <w:sz w:val="22"/>
          <w:szCs w:val="22"/>
        </w:rPr>
        <w:t>。</w:t>
      </w:r>
    </w:p>
    <w:p w:rsidR="00A90BD1" w:rsidRPr="00A90BD1" w:rsidRDefault="00A90BD1" w:rsidP="00A90BD1">
      <w:pPr>
        <w:widowControl/>
        <w:jc w:val="left"/>
        <w:rPr>
          <w:rFonts w:ascii="宋体" w:eastAsia="宋体" w:hAnsi="宋体" w:cs="宋体"/>
          <w:kern w:val="0"/>
        </w:rPr>
      </w:pPr>
      <w:r w:rsidRPr="00A90BD1">
        <w:rPr>
          <w:rFonts w:ascii="宋体" w:eastAsia="宋体" w:hAnsi="宋体" w:cs="宋体"/>
          <w:noProof/>
          <w:kern w:val="0"/>
        </w:rPr>
        <w:drawing>
          <wp:inline distT="0" distB="0" distL="0" distR="0">
            <wp:extent cx="6192865" cy="2902107"/>
            <wp:effectExtent l="0" t="0" r="0" b="0"/>
            <wp:docPr id="11" name="图片 11" descr="C:\Users\delta\AppData\Roaming\Tencent\Users\285605244\QQ\WinTemp\RichOle\3~JC9BVL7V[4CW4]ZJ9%D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ta\AppData\Roaming\Tencent\Users\285605244\QQ\WinTemp\RichOle\3~JC9BVL7V[4CW4]ZJ9%D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9863" cy="2905387"/>
                    </a:xfrm>
                    <a:prstGeom prst="rect">
                      <a:avLst/>
                    </a:prstGeom>
                    <a:noFill/>
                    <a:ln>
                      <a:noFill/>
                    </a:ln>
                  </pic:spPr>
                </pic:pic>
              </a:graphicData>
            </a:graphic>
          </wp:inline>
        </w:drawing>
      </w:r>
    </w:p>
    <w:p w:rsidR="00A90BD1" w:rsidRDefault="00A90BD1" w:rsidP="00A90BD1"/>
    <w:p w:rsidR="00B53E5D" w:rsidRPr="00B53E5D" w:rsidRDefault="00B53E5D" w:rsidP="00B53E5D">
      <w:pPr>
        <w:widowControl/>
        <w:jc w:val="left"/>
        <w:rPr>
          <w:rFonts w:ascii="宋体" w:eastAsia="宋体" w:hAnsi="宋体" w:cs="宋体"/>
          <w:kern w:val="0"/>
        </w:rPr>
      </w:pPr>
      <w:r w:rsidRPr="00B53E5D">
        <w:rPr>
          <w:rFonts w:ascii="宋体" w:eastAsia="宋体" w:hAnsi="宋体" w:cs="宋体"/>
          <w:noProof/>
          <w:kern w:val="0"/>
        </w:rPr>
        <w:drawing>
          <wp:inline distT="0" distB="0" distL="0" distR="0">
            <wp:extent cx="5895363" cy="2831977"/>
            <wp:effectExtent l="0" t="0" r="0" b="6985"/>
            <wp:docPr id="15" name="图片 15" descr="C:\Users\delta\AppData\Roaming\Tencent\Users\285605244\QQ\WinTemp\RichOle\`WYRFQS~{U]B}YKKXL%0X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ta\AppData\Roaming\Tencent\Users\285605244\QQ\WinTemp\RichOle\`WYRFQS~{U]B}YKKXL%0XEU.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9148" cy="2833795"/>
                    </a:xfrm>
                    <a:prstGeom prst="rect">
                      <a:avLst/>
                    </a:prstGeom>
                    <a:noFill/>
                    <a:ln>
                      <a:noFill/>
                    </a:ln>
                  </pic:spPr>
                </pic:pic>
              </a:graphicData>
            </a:graphic>
          </wp:inline>
        </w:drawing>
      </w:r>
    </w:p>
    <w:p w:rsidR="00B53E5D" w:rsidRPr="00A90BD1" w:rsidRDefault="00B53E5D" w:rsidP="00A90BD1">
      <w:pPr>
        <w:rPr>
          <w:rFonts w:hint="eastAsia"/>
        </w:rPr>
      </w:pPr>
    </w:p>
    <w:p w:rsidR="00A8572F" w:rsidRPr="00A31AEA" w:rsidRDefault="00A8572F" w:rsidP="00A31AEA">
      <w:pPr>
        <w:pStyle w:val="2"/>
        <w:numPr>
          <w:ilvl w:val="1"/>
          <w:numId w:val="4"/>
        </w:numPr>
      </w:pPr>
      <w:r w:rsidRPr="00A31AEA">
        <w:rPr>
          <w:rFonts w:hint="eastAsia"/>
        </w:rPr>
        <w:lastRenderedPageBreak/>
        <w:t>模型商城</w:t>
      </w:r>
      <w:r w:rsidRPr="00A31AEA">
        <w:rPr>
          <w:rFonts w:hint="eastAsia"/>
        </w:rPr>
        <w:t>-</w:t>
      </w:r>
      <w:r w:rsidR="00821547">
        <w:rPr>
          <w:rFonts w:hint="eastAsia"/>
        </w:rPr>
        <w:t>建模应用</w:t>
      </w:r>
      <w:r w:rsidR="00E47F2E">
        <w:rPr>
          <w:rFonts w:hint="eastAsia"/>
        </w:rPr>
        <w:t>（涉黄、涉毒、旅馆管控、网吧管控、异常人员等模型）</w:t>
      </w:r>
    </w:p>
    <w:p w:rsidR="00A8572F" w:rsidRDefault="00A8572F" w:rsidP="00A8572F">
      <w:pPr>
        <w:pStyle w:val="a3"/>
        <w:ind w:left="360" w:firstLineChars="0" w:firstLine="0"/>
        <w:rPr>
          <w:rFonts w:ascii="宋体" w:eastAsia="宋体" w:hAnsi="宋体"/>
          <w:color w:val="000000"/>
        </w:rPr>
      </w:pPr>
      <w:r w:rsidRPr="00303A02">
        <w:rPr>
          <w:rFonts w:ascii="宋体" w:eastAsia="宋体" w:hAnsi="宋体" w:hint="eastAsia"/>
          <w:color w:val="000000"/>
        </w:rPr>
        <w:t>将模型分类，可通过分类好的模型，更快速找到目标人群；筛选条件筛选数据列表刷新，筛选出目标人群；将某个或几个人员加入关联分析或者对象库进行更深入研判</w:t>
      </w:r>
      <w:r>
        <w:rPr>
          <w:rFonts w:ascii="宋体" w:eastAsia="宋体" w:hAnsi="宋体" w:hint="eastAsia"/>
          <w:color w:val="000000"/>
        </w:rPr>
        <w:t>；</w:t>
      </w:r>
    </w:p>
    <w:p w:rsidR="00A8572F" w:rsidRDefault="00A8572F" w:rsidP="00A8572F">
      <w:pPr>
        <w:pStyle w:val="a3"/>
        <w:ind w:left="360" w:firstLineChars="0" w:firstLine="0"/>
      </w:pPr>
      <w:r>
        <w:rPr>
          <w:noProof/>
        </w:rPr>
        <w:drawing>
          <wp:inline distT="0" distB="0" distL="0" distR="0">
            <wp:extent cx="5270500" cy="25962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596235"/>
                    </a:xfrm>
                    <a:prstGeom prst="rect">
                      <a:avLst/>
                    </a:prstGeom>
                    <a:noFill/>
                    <a:ln>
                      <a:noFill/>
                    </a:ln>
                  </pic:spPr>
                </pic:pic>
              </a:graphicData>
            </a:graphic>
          </wp:inline>
        </w:drawing>
      </w:r>
    </w:p>
    <w:p w:rsidR="00A8572F" w:rsidRDefault="00A8572F" w:rsidP="00A8572F">
      <w:pPr>
        <w:pStyle w:val="a3"/>
        <w:ind w:left="360" w:firstLineChars="0" w:firstLine="0"/>
      </w:pPr>
    </w:p>
    <w:p w:rsidR="00A8572F" w:rsidRDefault="00A8572F" w:rsidP="00A8572F">
      <w:pPr>
        <w:pStyle w:val="a3"/>
        <w:ind w:left="360" w:firstLineChars="0" w:firstLine="480"/>
        <w:rPr>
          <w:rFonts w:ascii="宋体" w:eastAsia="宋体" w:hAnsi="宋体"/>
          <w:color w:val="000000"/>
        </w:rPr>
      </w:pPr>
      <w:r w:rsidRPr="00AB6E72">
        <w:rPr>
          <w:rFonts w:ascii="宋体" w:eastAsia="宋体" w:hAnsi="宋体" w:hint="eastAsia"/>
          <w:color w:val="000000"/>
        </w:rPr>
        <w:t>在模型中通过筛选标签，保存该模型下标签的组合形式为个人策略，之后通过个人策略进入后直接是该模型下标签组合的筛选的数据结果列表。</w:t>
      </w:r>
    </w:p>
    <w:p w:rsidR="00A8572F" w:rsidRDefault="00A8572F" w:rsidP="00A8572F">
      <w:pPr>
        <w:pStyle w:val="a3"/>
        <w:ind w:left="360" w:firstLineChars="0" w:firstLine="480"/>
      </w:pPr>
      <w:r>
        <w:rPr>
          <w:noProof/>
        </w:rPr>
        <w:drawing>
          <wp:inline distT="0" distB="0" distL="0" distR="0">
            <wp:extent cx="5270500" cy="3117169"/>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117169"/>
                    </a:xfrm>
                    <a:prstGeom prst="rect">
                      <a:avLst/>
                    </a:prstGeom>
                    <a:noFill/>
                    <a:ln>
                      <a:noFill/>
                    </a:ln>
                  </pic:spPr>
                </pic:pic>
              </a:graphicData>
            </a:graphic>
          </wp:inline>
        </w:drawing>
      </w:r>
    </w:p>
    <w:p w:rsidR="00A8572F" w:rsidRPr="00A8572F" w:rsidRDefault="00A90BD1" w:rsidP="00A31AEA">
      <w:pPr>
        <w:pStyle w:val="2"/>
        <w:numPr>
          <w:ilvl w:val="1"/>
          <w:numId w:val="4"/>
        </w:numPr>
      </w:pPr>
      <w:r>
        <w:rPr>
          <w:rFonts w:hint="eastAsia"/>
        </w:rPr>
        <w:lastRenderedPageBreak/>
        <w:t>关联分析</w:t>
      </w:r>
    </w:p>
    <w:p w:rsidR="00A8572F" w:rsidRDefault="00A8572F" w:rsidP="00A8572F">
      <w:pPr>
        <w:pStyle w:val="a3"/>
        <w:ind w:left="840" w:firstLineChars="0" w:firstLine="0"/>
        <w:rPr>
          <w:rFonts w:ascii="宋体" w:eastAsia="宋体" w:hAnsi="宋体"/>
          <w:color w:val="000000"/>
        </w:rPr>
      </w:pPr>
      <w:r w:rsidRPr="005F17B3">
        <w:rPr>
          <w:rFonts w:ascii="宋体" w:eastAsia="宋体" w:hAnsi="宋体" w:hint="eastAsia"/>
          <w:color w:val="000000"/>
        </w:rPr>
        <w:t>将不同模型的人员加入的关联分析时，关联分析人员列表同样按照模型类型分类。同时勾选目标人员，</w:t>
      </w:r>
      <w:r>
        <w:rPr>
          <w:rFonts w:ascii="宋体" w:eastAsia="宋体" w:hAnsi="宋体" w:hint="eastAsia"/>
          <w:color w:val="000000"/>
        </w:rPr>
        <w:t>进行对具体分析；</w:t>
      </w:r>
    </w:p>
    <w:p w:rsidR="00A8572F" w:rsidRDefault="00A96184" w:rsidP="00A8572F">
      <w:pPr>
        <w:pStyle w:val="a3"/>
        <w:ind w:left="840" w:firstLineChars="0" w:firstLine="0"/>
        <w:rPr>
          <w:rFonts w:ascii="宋体" w:eastAsia="宋体" w:hAnsi="宋体"/>
          <w:color w:val="000000"/>
        </w:rPr>
      </w:pPr>
      <w:r>
        <w:rPr>
          <w:rFonts w:ascii="宋体" w:eastAsia="宋体" w:hAnsi="宋体"/>
          <w:noProof/>
          <w:color w:val="000000"/>
        </w:rPr>
        <w:drawing>
          <wp:inline distT="0" distB="0" distL="0" distR="0">
            <wp:extent cx="5651399" cy="3921125"/>
            <wp:effectExtent l="0" t="0" r="698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3254" cy="3922412"/>
                    </a:xfrm>
                    <a:prstGeom prst="rect">
                      <a:avLst/>
                    </a:prstGeom>
                    <a:noFill/>
                    <a:ln>
                      <a:noFill/>
                    </a:ln>
                  </pic:spPr>
                </pic:pic>
              </a:graphicData>
            </a:graphic>
          </wp:inline>
        </w:drawing>
      </w:r>
    </w:p>
    <w:p w:rsidR="00B53E5D" w:rsidRDefault="00B53E5D" w:rsidP="00A8572F">
      <w:pPr>
        <w:pStyle w:val="a3"/>
        <w:ind w:left="840" w:firstLineChars="0" w:firstLine="0"/>
        <w:rPr>
          <w:rFonts w:ascii="宋体" w:eastAsia="宋体" w:hAnsi="宋体" w:hint="eastAsia"/>
          <w:color w:val="000000"/>
        </w:rPr>
      </w:pPr>
    </w:p>
    <w:p w:rsidR="00B53E5D" w:rsidRPr="00B53E5D" w:rsidRDefault="00B53E5D" w:rsidP="00B53E5D">
      <w:pPr>
        <w:widowControl/>
        <w:jc w:val="left"/>
        <w:rPr>
          <w:rFonts w:ascii="宋体" w:eastAsia="宋体" w:hAnsi="宋体" w:cs="宋体"/>
          <w:kern w:val="0"/>
        </w:rPr>
      </w:pPr>
      <w:r w:rsidRPr="00B53E5D">
        <w:rPr>
          <w:rFonts w:ascii="宋体" w:eastAsia="宋体" w:hAnsi="宋体" w:cs="宋体"/>
          <w:noProof/>
          <w:kern w:val="0"/>
        </w:rPr>
        <w:lastRenderedPageBreak/>
        <w:drawing>
          <wp:inline distT="0" distB="0" distL="0" distR="0">
            <wp:extent cx="5645173" cy="3407410"/>
            <wp:effectExtent l="0" t="0" r="0" b="2540"/>
            <wp:docPr id="14" name="图片 14" descr="C:\Users\delta\AppData\Roaming\Tencent\Users\285605244\QQ\WinTemp\RichOle\}(Q4~L06RE0)Z5I%_4~65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ta\AppData\Roaming\Tencent\Users\285605244\QQ\WinTemp\RichOle\}(Q4~L06RE0)Z5I%_4~65D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2527" cy="3411849"/>
                    </a:xfrm>
                    <a:prstGeom prst="rect">
                      <a:avLst/>
                    </a:prstGeom>
                    <a:noFill/>
                    <a:ln>
                      <a:noFill/>
                    </a:ln>
                  </pic:spPr>
                </pic:pic>
              </a:graphicData>
            </a:graphic>
          </wp:inline>
        </w:drawing>
      </w:r>
    </w:p>
    <w:p w:rsidR="00B53E5D" w:rsidRDefault="00B53E5D" w:rsidP="00A8572F">
      <w:pPr>
        <w:pStyle w:val="a3"/>
        <w:ind w:left="840" w:firstLineChars="0" w:firstLine="0"/>
        <w:rPr>
          <w:rFonts w:ascii="宋体" w:eastAsia="宋体" w:hAnsi="宋体" w:hint="eastAsia"/>
          <w:color w:val="000000"/>
        </w:rPr>
      </w:pPr>
    </w:p>
    <w:p w:rsidR="00A96184" w:rsidRDefault="00A96184" w:rsidP="00A8572F">
      <w:pPr>
        <w:pStyle w:val="a3"/>
        <w:ind w:left="840" w:firstLineChars="0" w:firstLine="0"/>
        <w:rPr>
          <w:rFonts w:ascii="宋体" w:eastAsia="宋体" w:hAnsi="宋体"/>
          <w:color w:val="000000"/>
        </w:rPr>
      </w:pPr>
    </w:p>
    <w:p w:rsidR="00A8572F" w:rsidRPr="00A8572F" w:rsidRDefault="00A8572F" w:rsidP="00A8572F">
      <w:pPr>
        <w:pStyle w:val="a3"/>
        <w:ind w:left="840" w:firstLineChars="0" w:firstLine="0"/>
      </w:pPr>
    </w:p>
    <w:p w:rsidR="00A8572F" w:rsidRPr="00A31AEA" w:rsidRDefault="00A96184" w:rsidP="00A31AEA">
      <w:pPr>
        <w:pStyle w:val="2"/>
        <w:numPr>
          <w:ilvl w:val="1"/>
          <w:numId w:val="4"/>
        </w:numPr>
      </w:pPr>
      <w:r w:rsidRPr="00A31AEA">
        <w:rPr>
          <w:rFonts w:hint="eastAsia"/>
        </w:rPr>
        <w:t>关注对象</w:t>
      </w:r>
    </w:p>
    <w:p w:rsidR="00A96184" w:rsidRDefault="00A96184" w:rsidP="00A96184">
      <w:pPr>
        <w:pStyle w:val="a3"/>
        <w:ind w:left="360" w:firstLineChars="0" w:firstLine="0"/>
        <w:rPr>
          <w:rFonts w:ascii="宋体" w:eastAsia="宋体" w:hAnsi="宋体"/>
          <w:color w:val="000000"/>
        </w:rPr>
      </w:pPr>
      <w:r w:rsidRPr="00D73EFB">
        <w:rPr>
          <w:rFonts w:ascii="宋体" w:eastAsia="宋体" w:hAnsi="宋体" w:hint="eastAsia"/>
          <w:color w:val="000000"/>
        </w:rPr>
        <w:t>将不同模型的人员加入的关注对象库后，便于目标对象的管理</w:t>
      </w:r>
      <w:r>
        <w:rPr>
          <w:rFonts w:ascii="宋体" w:eastAsia="宋体" w:hAnsi="宋体" w:hint="eastAsia"/>
          <w:color w:val="000000"/>
        </w:rPr>
        <w:t>；</w:t>
      </w:r>
    </w:p>
    <w:p w:rsidR="00A96184" w:rsidRDefault="00A96184" w:rsidP="00A96184">
      <w:pPr>
        <w:pStyle w:val="a3"/>
        <w:ind w:left="360" w:firstLineChars="0" w:firstLine="0"/>
        <w:rPr>
          <w:rFonts w:ascii="宋体" w:eastAsia="宋体" w:hAnsi="宋体"/>
          <w:color w:val="000000"/>
        </w:rPr>
      </w:pPr>
      <w:r>
        <w:rPr>
          <w:rFonts w:ascii="宋体" w:eastAsia="宋体" w:hAnsi="宋体"/>
          <w:noProof/>
          <w:color w:val="000000"/>
        </w:rPr>
        <w:drawing>
          <wp:inline distT="0" distB="0" distL="0" distR="0">
            <wp:extent cx="5270500" cy="26733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673340"/>
                    </a:xfrm>
                    <a:prstGeom prst="rect">
                      <a:avLst/>
                    </a:prstGeom>
                    <a:noFill/>
                    <a:ln>
                      <a:noFill/>
                    </a:ln>
                  </pic:spPr>
                </pic:pic>
              </a:graphicData>
            </a:graphic>
          </wp:inline>
        </w:drawing>
      </w:r>
    </w:p>
    <w:p w:rsidR="00A96184" w:rsidRPr="00A31AEA" w:rsidRDefault="00A90BD1" w:rsidP="00A31AEA">
      <w:pPr>
        <w:pStyle w:val="2"/>
        <w:numPr>
          <w:ilvl w:val="1"/>
          <w:numId w:val="4"/>
        </w:numPr>
      </w:pPr>
      <w:r>
        <w:rPr>
          <w:rFonts w:hint="eastAsia"/>
        </w:rPr>
        <w:lastRenderedPageBreak/>
        <w:t>数据分析</w:t>
      </w:r>
      <w:r w:rsidR="00A96184" w:rsidRPr="00A31AEA">
        <w:rPr>
          <w:rFonts w:hint="eastAsia"/>
        </w:rPr>
        <w:t>策略</w:t>
      </w:r>
    </w:p>
    <w:p w:rsidR="00A96184" w:rsidRDefault="00A96184" w:rsidP="00A96184">
      <w:pPr>
        <w:rPr>
          <w:rFonts w:ascii="宋体" w:eastAsia="宋体" w:hAnsi="宋体"/>
          <w:color w:val="000000"/>
        </w:rPr>
      </w:pPr>
      <w:r>
        <w:rPr>
          <w:rFonts w:hint="eastAsia"/>
        </w:rPr>
        <w:t xml:space="preserve">   </w:t>
      </w:r>
      <w:r w:rsidRPr="00960768">
        <w:rPr>
          <w:rFonts w:ascii="宋体" w:eastAsia="宋体" w:hAnsi="宋体" w:hint="eastAsia"/>
          <w:color w:val="000000"/>
        </w:rPr>
        <w:t>在模型中通过筛选标签，保存该模型下标签的组合形式为个人策略，所有个人策略在该页面以列表形式展现，可以对策略编辑，删除，查看。点击查看进入后直接是该模型下标签组合的筛选的数据结果列表。</w:t>
      </w:r>
    </w:p>
    <w:p w:rsidR="00A96184" w:rsidRDefault="00A96184" w:rsidP="00A96184">
      <w:pPr>
        <w:rPr>
          <w:rFonts w:ascii="宋体" w:eastAsia="宋体" w:hAnsi="宋体"/>
          <w:color w:val="000000"/>
        </w:rPr>
      </w:pPr>
      <w:r>
        <w:rPr>
          <w:rFonts w:ascii="宋体" w:eastAsia="宋体" w:hAnsi="宋体" w:hint="eastAsia"/>
          <w:color w:val="000000"/>
        </w:rPr>
        <w:t xml:space="preserve">   </w:t>
      </w:r>
      <w:r>
        <w:rPr>
          <w:rFonts w:ascii="宋体" w:eastAsia="宋体" w:hAnsi="宋体"/>
          <w:noProof/>
          <w:color w:val="000000"/>
        </w:rPr>
        <w:drawing>
          <wp:inline distT="0" distB="0" distL="0" distR="0">
            <wp:extent cx="5270500" cy="3163211"/>
            <wp:effectExtent l="0" t="0" r="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163211"/>
                    </a:xfrm>
                    <a:prstGeom prst="rect">
                      <a:avLst/>
                    </a:prstGeom>
                    <a:noFill/>
                    <a:ln>
                      <a:noFill/>
                    </a:ln>
                  </pic:spPr>
                </pic:pic>
              </a:graphicData>
            </a:graphic>
          </wp:inline>
        </w:drawing>
      </w:r>
    </w:p>
    <w:p w:rsidR="00A90BD1" w:rsidRDefault="00A90BD1" w:rsidP="00A90BD1">
      <w:pPr>
        <w:pStyle w:val="2"/>
        <w:numPr>
          <w:ilvl w:val="1"/>
          <w:numId w:val="4"/>
        </w:numPr>
      </w:pPr>
      <w:r>
        <w:t>多时空人员伴随分析</w:t>
      </w:r>
    </w:p>
    <w:p w:rsidR="00A90BD1" w:rsidRPr="00A90BD1" w:rsidRDefault="00A90BD1" w:rsidP="00A90BD1">
      <w:pPr>
        <w:rPr>
          <w:rFonts w:hint="eastAsia"/>
        </w:rPr>
      </w:pPr>
      <w:r>
        <w:t>基于人员的时空轨迹数据，产生人员伴随团伙分析数据。</w:t>
      </w:r>
    </w:p>
    <w:p w:rsidR="00B53E5D" w:rsidRPr="00B53E5D" w:rsidRDefault="00B53E5D" w:rsidP="00B53E5D">
      <w:pPr>
        <w:widowControl/>
        <w:jc w:val="left"/>
        <w:rPr>
          <w:rFonts w:ascii="宋体" w:eastAsia="宋体" w:hAnsi="宋体" w:cs="宋体"/>
          <w:kern w:val="0"/>
        </w:rPr>
      </w:pPr>
      <w:r w:rsidRPr="00B53E5D">
        <w:rPr>
          <w:rFonts w:ascii="宋体" w:eastAsia="宋体" w:hAnsi="宋体" w:cs="宋体"/>
          <w:noProof/>
          <w:kern w:val="0"/>
        </w:rPr>
        <w:drawing>
          <wp:inline distT="0" distB="0" distL="0" distR="0">
            <wp:extent cx="4854486" cy="2772074"/>
            <wp:effectExtent l="0" t="0" r="3810" b="0"/>
            <wp:docPr id="13" name="图片 13" descr="C:\Users\delta\AppData\Roaming\Tencent\Users\285605244\QQ\WinTemp\RichOle\EPSECK}R0)()}J[)OWJ8H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ta\AppData\Roaming\Tencent\Users\285605244\QQ\WinTemp\RichOle\EPSECK}R0)()}J[)OWJ8HM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4452" cy="2777765"/>
                    </a:xfrm>
                    <a:prstGeom prst="rect">
                      <a:avLst/>
                    </a:prstGeom>
                    <a:noFill/>
                    <a:ln>
                      <a:noFill/>
                    </a:ln>
                  </pic:spPr>
                </pic:pic>
              </a:graphicData>
            </a:graphic>
          </wp:inline>
        </w:drawing>
      </w:r>
    </w:p>
    <w:p w:rsidR="00A90BD1" w:rsidRDefault="00B53E5D" w:rsidP="00A96184">
      <w:pPr>
        <w:pStyle w:val="1"/>
        <w:numPr>
          <w:ilvl w:val="0"/>
          <w:numId w:val="4"/>
        </w:numPr>
      </w:pPr>
      <w:r w:rsidRPr="00FA7544">
        <w:rPr>
          <w:rFonts w:hint="eastAsia"/>
        </w:rPr>
        <w:lastRenderedPageBreak/>
        <w:t>数据演算处理程序</w:t>
      </w:r>
    </w:p>
    <w:p w:rsidR="00AE4ACC" w:rsidRPr="00AE4ACC" w:rsidRDefault="00AE4ACC" w:rsidP="00AE4ACC">
      <w:pPr>
        <w:rPr>
          <w:rFonts w:hint="eastAsia"/>
        </w:rPr>
      </w:pPr>
      <w:r>
        <w:t>演算数据处理程序，负责智推平台各类规则、模型、标签的计算。融合支持</w:t>
      </w:r>
      <w:r>
        <w:t>mysql</w:t>
      </w:r>
      <w:r>
        <w:t>、</w:t>
      </w:r>
      <w:r>
        <w:t>oracle</w:t>
      </w:r>
      <w:r>
        <w:t>、</w:t>
      </w:r>
      <w:r>
        <w:t>hive</w:t>
      </w:r>
      <w:r>
        <w:t>、</w:t>
      </w:r>
      <w:r>
        <w:t>spark</w:t>
      </w:r>
      <w:r>
        <w:t>、</w:t>
      </w:r>
      <w:r>
        <w:t>impala</w:t>
      </w:r>
      <w:r>
        <w:t>、</w:t>
      </w:r>
      <w:r>
        <w:t>mongodb</w:t>
      </w:r>
      <w:r>
        <w:t>等不同数据平台，并能将不同平台的数据计算结果进行汇总。</w:t>
      </w:r>
      <w:bookmarkStart w:id="0" w:name="_GoBack"/>
      <w:bookmarkEnd w:id="0"/>
    </w:p>
    <w:sectPr w:rsidR="00AE4ACC" w:rsidRPr="00AE4ACC" w:rsidSect="00EA208A">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2B48" w:rsidRDefault="00542B48" w:rsidP="00FA7544">
      <w:r>
        <w:separator/>
      </w:r>
    </w:p>
  </w:endnote>
  <w:endnote w:type="continuationSeparator" w:id="0">
    <w:p w:rsidR="00542B48" w:rsidRDefault="00542B48" w:rsidP="00FA75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Heiti SC Light">
    <w:charset w:val="50"/>
    <w:family w:val="auto"/>
    <w:pitch w:val="variable"/>
    <w:sig w:usb0="8000002F" w:usb1="080E004A" w:usb2="00000010" w:usb3="00000000" w:csb0="003E0000" w:csb1="00000000"/>
  </w:font>
  <w:font w:name="微软雅黑">
    <w:panose1 w:val="020B0503020204020204"/>
    <w:charset w:val="86"/>
    <w:family w:val="swiss"/>
    <w:pitch w:val="variable"/>
    <w:sig w:usb0="A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2B48" w:rsidRDefault="00542B48" w:rsidP="00FA7544">
      <w:r>
        <w:separator/>
      </w:r>
    </w:p>
  </w:footnote>
  <w:footnote w:type="continuationSeparator" w:id="0">
    <w:p w:rsidR="00542B48" w:rsidRDefault="00542B48" w:rsidP="00FA75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6848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37C779D9"/>
    <w:multiLevelType w:val="hybridMultilevel"/>
    <w:tmpl w:val="E89EADC0"/>
    <w:lvl w:ilvl="0" w:tplc="11740444">
      <w:start w:val="1"/>
      <w:numFmt w:val="decimal"/>
      <w:lvlText w:val="%1."/>
      <w:lvlJc w:val="left"/>
      <w:pPr>
        <w:ind w:left="360" w:hanging="360"/>
      </w:pPr>
      <w:rPr>
        <w:rFonts w:asciiTheme="minorHAnsi" w:eastAsiaTheme="minorEastAsia" w:hAnsiTheme="minorHAnsi" w:hint="eastAsia"/>
        <w:color w:val="auto"/>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8785E4A"/>
    <w:multiLevelType w:val="hybridMultilevel"/>
    <w:tmpl w:val="D604F91C"/>
    <w:lvl w:ilvl="0" w:tplc="850C99C0">
      <w:start w:val="1"/>
      <w:numFmt w:val="decimal"/>
      <w:lvlText w:val="%1."/>
      <w:lvlJc w:val="left"/>
      <w:pPr>
        <w:ind w:left="360" w:hanging="360"/>
      </w:pPr>
      <w:rPr>
        <w:rFonts w:asciiTheme="minorHAnsi" w:eastAsiaTheme="minorEastAsia" w:hAnsiTheme="minorHAnsi" w:hint="eastAsia"/>
        <w:b/>
        <w:color w:val="auto"/>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9CC6A38"/>
    <w:multiLevelType w:val="hybridMultilevel"/>
    <w:tmpl w:val="139EE846"/>
    <w:lvl w:ilvl="0" w:tplc="9A02E8B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72F"/>
    <w:rsid w:val="002B05B1"/>
    <w:rsid w:val="00542B48"/>
    <w:rsid w:val="005831EC"/>
    <w:rsid w:val="00587FE6"/>
    <w:rsid w:val="00821547"/>
    <w:rsid w:val="0082372E"/>
    <w:rsid w:val="00A0364B"/>
    <w:rsid w:val="00A31AEA"/>
    <w:rsid w:val="00A8572F"/>
    <w:rsid w:val="00A90BD1"/>
    <w:rsid w:val="00A96184"/>
    <w:rsid w:val="00AE4ACC"/>
    <w:rsid w:val="00B53E5D"/>
    <w:rsid w:val="00D27A41"/>
    <w:rsid w:val="00D50E69"/>
    <w:rsid w:val="00E47F2E"/>
    <w:rsid w:val="00E56FA1"/>
    <w:rsid w:val="00E7485E"/>
    <w:rsid w:val="00EA208A"/>
    <w:rsid w:val="00F701A8"/>
    <w:rsid w:val="00FA75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15:docId w15:val="{2A3F05DA-D5A9-47D6-96F0-F157502F5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A754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8572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572F"/>
    <w:pPr>
      <w:ind w:firstLineChars="200" w:firstLine="420"/>
    </w:pPr>
  </w:style>
  <w:style w:type="character" w:customStyle="1" w:styleId="2Char">
    <w:name w:val="标题 2 Char"/>
    <w:basedOn w:val="a0"/>
    <w:link w:val="2"/>
    <w:uiPriority w:val="9"/>
    <w:rsid w:val="00A8572F"/>
    <w:rPr>
      <w:rFonts w:asciiTheme="majorHAnsi" w:eastAsiaTheme="majorEastAsia" w:hAnsiTheme="majorHAnsi" w:cstheme="majorBidi"/>
      <w:b/>
      <w:bCs/>
      <w:sz w:val="32"/>
      <w:szCs w:val="32"/>
    </w:rPr>
  </w:style>
  <w:style w:type="paragraph" w:styleId="a4">
    <w:name w:val="Document Map"/>
    <w:basedOn w:val="a"/>
    <w:link w:val="Char"/>
    <w:uiPriority w:val="99"/>
    <w:semiHidden/>
    <w:unhideWhenUsed/>
    <w:rsid w:val="00A8572F"/>
    <w:rPr>
      <w:rFonts w:ascii="Heiti SC Light" w:eastAsia="Heiti SC Light"/>
    </w:rPr>
  </w:style>
  <w:style w:type="character" w:customStyle="1" w:styleId="Char">
    <w:name w:val="文档结构图 Char"/>
    <w:basedOn w:val="a0"/>
    <w:link w:val="a4"/>
    <w:uiPriority w:val="99"/>
    <w:semiHidden/>
    <w:rsid w:val="00A8572F"/>
    <w:rPr>
      <w:rFonts w:ascii="Heiti SC Light" w:eastAsia="Heiti SC Light"/>
    </w:rPr>
  </w:style>
  <w:style w:type="paragraph" w:styleId="a5">
    <w:name w:val="Balloon Text"/>
    <w:basedOn w:val="a"/>
    <w:link w:val="Char0"/>
    <w:uiPriority w:val="99"/>
    <w:semiHidden/>
    <w:unhideWhenUsed/>
    <w:rsid w:val="00A8572F"/>
    <w:rPr>
      <w:rFonts w:ascii="Heiti SC Light" w:eastAsia="Heiti SC Light"/>
      <w:sz w:val="18"/>
      <w:szCs w:val="18"/>
    </w:rPr>
  </w:style>
  <w:style w:type="character" w:customStyle="1" w:styleId="Char0">
    <w:name w:val="批注框文本 Char"/>
    <w:basedOn w:val="a0"/>
    <w:link w:val="a5"/>
    <w:uiPriority w:val="99"/>
    <w:semiHidden/>
    <w:rsid w:val="00A8572F"/>
    <w:rPr>
      <w:rFonts w:ascii="Heiti SC Light" w:eastAsia="Heiti SC Light"/>
      <w:sz w:val="18"/>
      <w:szCs w:val="18"/>
    </w:rPr>
  </w:style>
  <w:style w:type="paragraph" w:styleId="a6">
    <w:name w:val="header"/>
    <w:basedOn w:val="a"/>
    <w:link w:val="Char1"/>
    <w:uiPriority w:val="99"/>
    <w:unhideWhenUsed/>
    <w:rsid w:val="00FA754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FA7544"/>
    <w:rPr>
      <w:sz w:val="18"/>
      <w:szCs w:val="18"/>
    </w:rPr>
  </w:style>
  <w:style w:type="paragraph" w:styleId="a7">
    <w:name w:val="footer"/>
    <w:basedOn w:val="a"/>
    <w:link w:val="Char2"/>
    <w:uiPriority w:val="99"/>
    <w:unhideWhenUsed/>
    <w:rsid w:val="00FA7544"/>
    <w:pPr>
      <w:tabs>
        <w:tab w:val="center" w:pos="4153"/>
        <w:tab w:val="right" w:pos="8306"/>
      </w:tabs>
      <w:snapToGrid w:val="0"/>
      <w:jc w:val="left"/>
    </w:pPr>
    <w:rPr>
      <w:sz w:val="18"/>
      <w:szCs w:val="18"/>
    </w:rPr>
  </w:style>
  <w:style w:type="character" w:customStyle="1" w:styleId="Char2">
    <w:name w:val="页脚 Char"/>
    <w:basedOn w:val="a0"/>
    <w:link w:val="a7"/>
    <w:uiPriority w:val="99"/>
    <w:rsid w:val="00FA7544"/>
    <w:rPr>
      <w:sz w:val="18"/>
      <w:szCs w:val="18"/>
    </w:rPr>
  </w:style>
  <w:style w:type="paragraph" w:styleId="a8">
    <w:name w:val="Title"/>
    <w:basedOn w:val="a"/>
    <w:next w:val="a"/>
    <w:link w:val="Char3"/>
    <w:uiPriority w:val="10"/>
    <w:qFormat/>
    <w:rsid w:val="00FA7544"/>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8"/>
    <w:uiPriority w:val="10"/>
    <w:rsid w:val="00FA7544"/>
    <w:rPr>
      <w:rFonts w:asciiTheme="majorHAnsi" w:eastAsia="宋体" w:hAnsiTheme="majorHAnsi" w:cstheme="majorBidi"/>
      <w:b/>
      <w:bCs/>
      <w:sz w:val="32"/>
      <w:szCs w:val="32"/>
    </w:rPr>
  </w:style>
  <w:style w:type="character" w:customStyle="1" w:styleId="1Char">
    <w:name w:val="标题 1 Char"/>
    <w:basedOn w:val="a0"/>
    <w:link w:val="1"/>
    <w:uiPriority w:val="9"/>
    <w:rsid w:val="00FA7544"/>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44873">
      <w:bodyDiv w:val="1"/>
      <w:marLeft w:val="0"/>
      <w:marRight w:val="0"/>
      <w:marTop w:val="0"/>
      <w:marBottom w:val="0"/>
      <w:divBdr>
        <w:top w:val="none" w:sz="0" w:space="0" w:color="auto"/>
        <w:left w:val="none" w:sz="0" w:space="0" w:color="auto"/>
        <w:bottom w:val="none" w:sz="0" w:space="0" w:color="auto"/>
        <w:right w:val="none" w:sz="0" w:space="0" w:color="auto"/>
      </w:divBdr>
      <w:divsChild>
        <w:div w:id="1111362811">
          <w:marLeft w:val="0"/>
          <w:marRight w:val="0"/>
          <w:marTop w:val="0"/>
          <w:marBottom w:val="0"/>
          <w:divBdr>
            <w:top w:val="none" w:sz="0" w:space="0" w:color="auto"/>
            <w:left w:val="none" w:sz="0" w:space="0" w:color="auto"/>
            <w:bottom w:val="none" w:sz="0" w:space="0" w:color="auto"/>
            <w:right w:val="none" w:sz="0" w:space="0" w:color="auto"/>
          </w:divBdr>
        </w:div>
      </w:divsChild>
    </w:div>
    <w:div w:id="533230476">
      <w:bodyDiv w:val="1"/>
      <w:marLeft w:val="0"/>
      <w:marRight w:val="0"/>
      <w:marTop w:val="0"/>
      <w:marBottom w:val="0"/>
      <w:divBdr>
        <w:top w:val="none" w:sz="0" w:space="0" w:color="auto"/>
        <w:left w:val="none" w:sz="0" w:space="0" w:color="auto"/>
        <w:bottom w:val="none" w:sz="0" w:space="0" w:color="auto"/>
        <w:right w:val="none" w:sz="0" w:space="0" w:color="auto"/>
      </w:divBdr>
      <w:divsChild>
        <w:div w:id="1419135612">
          <w:marLeft w:val="0"/>
          <w:marRight w:val="0"/>
          <w:marTop w:val="0"/>
          <w:marBottom w:val="0"/>
          <w:divBdr>
            <w:top w:val="none" w:sz="0" w:space="0" w:color="auto"/>
            <w:left w:val="none" w:sz="0" w:space="0" w:color="auto"/>
            <w:bottom w:val="none" w:sz="0" w:space="0" w:color="auto"/>
            <w:right w:val="none" w:sz="0" w:space="0" w:color="auto"/>
          </w:divBdr>
        </w:div>
      </w:divsChild>
    </w:div>
    <w:div w:id="665327111">
      <w:bodyDiv w:val="1"/>
      <w:marLeft w:val="0"/>
      <w:marRight w:val="0"/>
      <w:marTop w:val="0"/>
      <w:marBottom w:val="0"/>
      <w:divBdr>
        <w:top w:val="none" w:sz="0" w:space="0" w:color="auto"/>
        <w:left w:val="none" w:sz="0" w:space="0" w:color="auto"/>
        <w:bottom w:val="none" w:sz="0" w:space="0" w:color="auto"/>
        <w:right w:val="none" w:sz="0" w:space="0" w:color="auto"/>
      </w:divBdr>
      <w:divsChild>
        <w:div w:id="1402293628">
          <w:marLeft w:val="0"/>
          <w:marRight w:val="0"/>
          <w:marTop w:val="0"/>
          <w:marBottom w:val="0"/>
          <w:divBdr>
            <w:top w:val="none" w:sz="0" w:space="0" w:color="auto"/>
            <w:left w:val="none" w:sz="0" w:space="0" w:color="auto"/>
            <w:bottom w:val="none" w:sz="0" w:space="0" w:color="auto"/>
            <w:right w:val="none" w:sz="0" w:space="0" w:color="auto"/>
          </w:divBdr>
        </w:div>
      </w:divsChild>
    </w:div>
    <w:div w:id="1168864581">
      <w:bodyDiv w:val="1"/>
      <w:marLeft w:val="0"/>
      <w:marRight w:val="0"/>
      <w:marTop w:val="0"/>
      <w:marBottom w:val="0"/>
      <w:divBdr>
        <w:top w:val="none" w:sz="0" w:space="0" w:color="auto"/>
        <w:left w:val="none" w:sz="0" w:space="0" w:color="auto"/>
        <w:bottom w:val="none" w:sz="0" w:space="0" w:color="auto"/>
        <w:right w:val="none" w:sz="0" w:space="0" w:color="auto"/>
      </w:divBdr>
      <w:divsChild>
        <w:div w:id="1598295940">
          <w:marLeft w:val="0"/>
          <w:marRight w:val="0"/>
          <w:marTop w:val="0"/>
          <w:marBottom w:val="0"/>
          <w:divBdr>
            <w:top w:val="none" w:sz="0" w:space="0" w:color="auto"/>
            <w:left w:val="none" w:sz="0" w:space="0" w:color="auto"/>
            <w:bottom w:val="none" w:sz="0" w:space="0" w:color="auto"/>
            <w:right w:val="none" w:sz="0" w:space="0" w:color="auto"/>
          </w:divBdr>
        </w:div>
      </w:divsChild>
    </w:div>
    <w:div w:id="171515234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07639A-69A3-4159-8032-1919D9CB8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12</Pages>
  <Words>226</Words>
  <Characters>1290</Characters>
  <Application>Microsoft Office Word</Application>
  <DocSecurity>0</DocSecurity>
  <Lines>10</Lines>
  <Paragraphs>3</Paragraphs>
  <ScaleCrop>false</ScaleCrop>
  <Company>/</Company>
  <LinksUpToDate>false</LinksUpToDate>
  <CharactersWithSpaces>1513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ling lin</dc:creator>
  <cp:keywords/>
  <dc:description/>
  <cp:lastModifiedBy>杭州匡信科技股份有限公司</cp:lastModifiedBy>
  <cp:revision>13</cp:revision>
  <dcterms:created xsi:type="dcterms:W3CDTF">2017-12-20T02:39:00Z</dcterms:created>
  <dcterms:modified xsi:type="dcterms:W3CDTF">2017-12-20T09:25:00Z</dcterms:modified>
</cp:coreProperties>
</file>